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0AD7" w14:textId="77777777" w:rsidR="00316CC8" w:rsidRDefault="00316CC8" w:rsidP="00CD2FB9">
      <w:pPr>
        <w:jc w:val="center"/>
        <w:rPr>
          <w:rFonts w:ascii="Times New Roman" w:hAnsi="Times New Roman" w:cs="Times New Roman"/>
          <w:b/>
          <w:caps/>
          <w:noProof/>
          <w:sz w:val="32"/>
          <w:szCs w:val="32"/>
        </w:rPr>
      </w:pPr>
    </w:p>
    <w:p w14:paraId="53D3E253" w14:textId="77777777" w:rsidR="00316CC8" w:rsidRPr="006B26AF" w:rsidRDefault="00316CC8" w:rsidP="006B26A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AF">
        <w:rPr>
          <w:rFonts w:ascii="Times New Roman" w:hAnsi="Times New Roman" w:cs="Times New Roman"/>
          <w:b/>
          <w:noProof/>
          <w:sz w:val="24"/>
          <w:szCs w:val="24"/>
        </w:rPr>
        <w:t>Zameranie projektu:</w:t>
      </w:r>
      <w:r w:rsidRPr="006B26A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6B26A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B26AF">
        <w:rPr>
          <w:rFonts w:ascii="Times New Roman" w:hAnsi="Times New Roman" w:cs="Times New Roman"/>
          <w:sz w:val="24"/>
          <w:szCs w:val="24"/>
        </w:rPr>
        <w:t>CLLD (Miestny rozvoj vedený komunitou)</w:t>
      </w:r>
    </w:p>
    <w:p w14:paraId="029E6CB0" w14:textId="77777777" w:rsidR="006B26AF" w:rsidRPr="006B26AF" w:rsidRDefault="006B26AF" w:rsidP="006B26AF">
      <w:pPr>
        <w:tabs>
          <w:tab w:val="left" w:pos="292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AF">
        <w:rPr>
          <w:rFonts w:ascii="Times New Roman" w:hAnsi="Times New Roman" w:cs="Times New Roman"/>
          <w:b/>
          <w:sz w:val="24"/>
          <w:szCs w:val="24"/>
        </w:rPr>
        <w:t>Stratégia: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26AF">
        <w:rPr>
          <w:rFonts w:ascii="Times New Roman" w:hAnsi="Times New Roman" w:cs="Times New Roman"/>
          <w:sz w:val="24"/>
          <w:szCs w:val="24"/>
        </w:rPr>
        <w:t>Stratégia CLLD – Partnerstvo Južného Novohradu</w:t>
      </w:r>
    </w:p>
    <w:p w14:paraId="12BC49F2" w14:textId="77777777" w:rsidR="00316CC8" w:rsidRPr="00316CC8" w:rsidRDefault="00316CC8" w:rsidP="006B26AF">
      <w:pPr>
        <w:spacing w:after="0" w:line="240" w:lineRule="auto"/>
        <w:ind w:left="28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V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>yhlasovateľ výzvy: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noProof/>
          <w:sz w:val="24"/>
          <w:szCs w:val="24"/>
        </w:rPr>
        <w:t>MAS Partnerstvo Južného Novohradu</w:t>
      </w:r>
    </w:p>
    <w:p w14:paraId="5C6D909F" w14:textId="77777777" w:rsidR="00316CC8" w:rsidRPr="00316CC8" w:rsidRDefault="00316CC8" w:rsidP="006B26AF">
      <w:pPr>
        <w:spacing w:after="0" w:line="240" w:lineRule="auto"/>
        <w:ind w:left="28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O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>peračný program: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noProof/>
          <w:sz w:val="24"/>
          <w:szCs w:val="24"/>
        </w:rPr>
        <w:t>PRV SR</w:t>
      </w:r>
    </w:p>
    <w:p w14:paraId="72520E15" w14:textId="34242A07" w:rsidR="00316CC8" w:rsidRPr="00316CC8" w:rsidRDefault="00316CC8" w:rsidP="006B26AF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316CC8">
        <w:rPr>
          <w:rFonts w:ascii="Times New Roman" w:hAnsi="Times New Roman" w:cs="Times New Roman"/>
          <w:b/>
          <w:noProof/>
          <w:sz w:val="24"/>
          <w:szCs w:val="24"/>
        </w:rPr>
        <w:t>Verzia: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6B26A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33E05">
        <w:rPr>
          <w:rFonts w:ascii="Times New Roman" w:hAnsi="Times New Roman" w:cs="Times New Roman"/>
          <w:noProof/>
          <w:sz w:val="24"/>
          <w:szCs w:val="24"/>
        </w:rPr>
        <w:t>2.0.</w:t>
      </w:r>
    </w:p>
    <w:p w14:paraId="50F3322A" w14:textId="77777777" w:rsidR="00316CC8" w:rsidRDefault="00316CC8" w:rsidP="00CD2FB9">
      <w:pPr>
        <w:jc w:val="center"/>
        <w:rPr>
          <w:rFonts w:ascii="Times New Roman" w:hAnsi="Times New Roman" w:cs="Times New Roman"/>
          <w:b/>
          <w:caps/>
          <w:noProof/>
          <w:sz w:val="32"/>
          <w:szCs w:val="32"/>
        </w:rPr>
      </w:pPr>
    </w:p>
    <w:tbl>
      <w:tblPr>
        <w:tblStyle w:val="Mriekatabuky"/>
        <w:tblpPr w:leftFromText="141" w:rightFromText="141" w:vertAnchor="text" w:horzAnchor="margin" w:tblpY="454"/>
        <w:tblW w:w="15162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3969"/>
        <w:gridCol w:w="1275"/>
        <w:gridCol w:w="1134"/>
        <w:gridCol w:w="1276"/>
        <w:gridCol w:w="1276"/>
        <w:gridCol w:w="1842"/>
      </w:tblGrid>
      <w:tr w:rsidR="001B128C" w:rsidRPr="0026220D" w14:paraId="1E47C5F3" w14:textId="77777777" w:rsidTr="00A77E9C">
        <w:tc>
          <w:tcPr>
            <w:tcW w:w="3256" w:type="dxa"/>
            <w:shd w:val="clear" w:color="auto" w:fill="FFFF00"/>
            <w:vAlign w:val="center"/>
          </w:tcPr>
          <w:p w14:paraId="1CD85CE3" w14:textId="77777777" w:rsidR="00F82092" w:rsidRPr="0026220D" w:rsidRDefault="00F82092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Opatrenie podľa Stratégie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3702BF6" w14:textId="77777777" w:rsidR="00F82092" w:rsidRPr="0026220D" w:rsidRDefault="00F82092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Opatrenie podľa  PRV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71533862" w14:textId="77777777" w:rsidR="00F82092" w:rsidRPr="0026220D" w:rsidRDefault="00F82092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Oprávnení žiadatelia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20A6F466" w14:textId="77777777" w:rsidR="00F82092" w:rsidRPr="0026220D" w:rsidRDefault="00F82092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Oprávnené územie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FFABD01" w14:textId="77777777" w:rsidR="00F82092" w:rsidRPr="0026220D" w:rsidRDefault="00F82092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Forma výzvy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1131A1F0" w14:textId="77777777" w:rsidR="00F82092" w:rsidRPr="0026220D" w:rsidRDefault="00F82092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Termín vyhlásenia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381E2E1C" w14:textId="77777777" w:rsidR="00F82092" w:rsidRPr="0026220D" w:rsidRDefault="00F82092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Termín uzavretia</w:t>
            </w:r>
          </w:p>
        </w:tc>
        <w:tc>
          <w:tcPr>
            <w:tcW w:w="1842" w:type="dxa"/>
            <w:shd w:val="clear" w:color="auto" w:fill="FFFF00"/>
          </w:tcPr>
          <w:p w14:paraId="78DBAB4E" w14:textId="3051EDDF" w:rsidR="00F82092" w:rsidRPr="0026220D" w:rsidRDefault="00F82092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Indikatívna výška zdrojov EÚ</w:t>
            </w:r>
            <w:r w:rsidR="00A77E9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3773B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a ŠR </w:t>
            </w:r>
            <w:r w:rsidR="00A77E9C">
              <w:rPr>
                <w:rFonts w:ascii="Times New Roman" w:hAnsi="Times New Roman" w:cs="Times New Roman"/>
                <w:b/>
                <w:sz w:val="19"/>
                <w:szCs w:val="19"/>
              </w:rPr>
              <w:t>v EUR</w:t>
            </w:r>
          </w:p>
        </w:tc>
      </w:tr>
      <w:tr w:rsidR="00F82092" w:rsidRPr="0026220D" w14:paraId="456C6FE2" w14:textId="77777777" w:rsidTr="00A77E9C">
        <w:trPr>
          <w:trHeight w:val="453"/>
        </w:trPr>
        <w:tc>
          <w:tcPr>
            <w:tcW w:w="3256" w:type="dxa"/>
            <w:vAlign w:val="center"/>
          </w:tcPr>
          <w:p w14:paraId="2A27E967" w14:textId="77777777" w:rsidR="00F82092" w:rsidRPr="0026220D" w:rsidRDefault="00F82092" w:rsidP="006B26A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2.2. Základná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infraštruktúra</w:t>
            </w:r>
          </w:p>
        </w:tc>
        <w:tc>
          <w:tcPr>
            <w:tcW w:w="1134" w:type="dxa"/>
            <w:vAlign w:val="center"/>
          </w:tcPr>
          <w:p w14:paraId="5831E26B" w14:textId="77777777" w:rsidR="00F82092" w:rsidRPr="0026220D" w:rsidRDefault="00F82092" w:rsidP="006B26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7.4.</w:t>
            </w:r>
          </w:p>
        </w:tc>
        <w:tc>
          <w:tcPr>
            <w:tcW w:w="3969" w:type="dxa"/>
          </w:tcPr>
          <w:p w14:paraId="0CC80016" w14:textId="77777777" w:rsidR="00F82092" w:rsidRPr="006B26AF" w:rsidRDefault="00F82092" w:rsidP="006B26AF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  <w:r w:rsidRPr="006B26AF">
              <w:rPr>
                <w:bCs/>
                <w:sz w:val="20"/>
                <w:szCs w:val="20"/>
              </w:rPr>
              <w:t xml:space="preserve"> zmysle Stratégie CLLD – Partnerstvo Južného Novohradu </w:t>
            </w:r>
          </w:p>
          <w:p w14:paraId="6FB7FDF7" w14:textId="77777777" w:rsidR="00F82092" w:rsidRPr="006B26AF" w:rsidRDefault="00F82092" w:rsidP="006B26A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14:paraId="0096F2DB" w14:textId="77777777" w:rsidR="00F82092" w:rsidRPr="0026220D" w:rsidRDefault="00F82092" w:rsidP="006B26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územie MAS</w:t>
            </w:r>
          </w:p>
        </w:tc>
        <w:tc>
          <w:tcPr>
            <w:tcW w:w="1134" w:type="dxa"/>
            <w:vAlign w:val="center"/>
          </w:tcPr>
          <w:p w14:paraId="39EF746E" w14:textId="6A6D1E57" w:rsidR="00F82092" w:rsidRPr="0026220D" w:rsidRDefault="003773B5" w:rsidP="006B26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uzavretá</w:t>
            </w:r>
          </w:p>
        </w:tc>
        <w:tc>
          <w:tcPr>
            <w:tcW w:w="1276" w:type="dxa"/>
            <w:vAlign w:val="center"/>
          </w:tcPr>
          <w:p w14:paraId="325274A2" w14:textId="58AF9A6B" w:rsidR="00F82092" w:rsidRPr="0026220D" w:rsidRDefault="00DE336E" w:rsidP="006B26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3/2020</w:t>
            </w:r>
          </w:p>
        </w:tc>
        <w:tc>
          <w:tcPr>
            <w:tcW w:w="1276" w:type="dxa"/>
            <w:vAlign w:val="center"/>
          </w:tcPr>
          <w:p w14:paraId="20513389" w14:textId="6B6DB428" w:rsidR="00F82092" w:rsidRPr="0026220D" w:rsidRDefault="00DE336E" w:rsidP="006B26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do vyčerpania alokácie</w:t>
            </w:r>
          </w:p>
        </w:tc>
        <w:tc>
          <w:tcPr>
            <w:tcW w:w="1842" w:type="dxa"/>
            <w:vAlign w:val="center"/>
          </w:tcPr>
          <w:p w14:paraId="6632C996" w14:textId="6AA55552" w:rsidR="00F82092" w:rsidRPr="0026220D" w:rsidRDefault="003773B5" w:rsidP="00A77E9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160 350,00</w:t>
            </w:r>
          </w:p>
        </w:tc>
      </w:tr>
    </w:tbl>
    <w:p w14:paraId="6C0D1C9F" w14:textId="63C70F1E" w:rsidR="00CD2FB9" w:rsidRPr="004A66F7" w:rsidRDefault="00316CC8" w:rsidP="00CD2FB9">
      <w:pPr>
        <w:jc w:val="center"/>
        <w:rPr>
          <w:rFonts w:ascii="Times New Roman" w:hAnsi="Times New Roman" w:cs="Times New Roman"/>
          <w:b/>
          <w:caps/>
          <w:noProof/>
          <w:sz w:val="32"/>
          <w:szCs w:val="32"/>
        </w:rPr>
      </w:pPr>
      <w:r>
        <w:rPr>
          <w:rFonts w:ascii="Times New Roman" w:hAnsi="Times New Roman" w:cs="Times New Roman"/>
          <w:b/>
          <w:caps/>
          <w:noProof/>
          <w:sz w:val="32"/>
          <w:szCs w:val="32"/>
        </w:rPr>
        <w:t xml:space="preserve">indikatívny </w:t>
      </w:r>
      <w:r w:rsidR="00CD2FB9" w:rsidRPr="004A66F7">
        <w:rPr>
          <w:rFonts w:ascii="Times New Roman" w:hAnsi="Times New Roman" w:cs="Times New Roman"/>
          <w:b/>
          <w:caps/>
          <w:noProof/>
          <w:sz w:val="32"/>
          <w:szCs w:val="32"/>
        </w:rPr>
        <w:t xml:space="preserve">harmonogram výziev pre rok </w:t>
      </w:r>
      <w:r w:rsidR="00A33E05">
        <w:rPr>
          <w:rFonts w:ascii="Times New Roman" w:hAnsi="Times New Roman" w:cs="Times New Roman"/>
          <w:b/>
          <w:caps/>
          <w:noProof/>
          <w:sz w:val="32"/>
          <w:szCs w:val="32"/>
        </w:rPr>
        <w:t>2020</w:t>
      </w:r>
    </w:p>
    <w:p w14:paraId="4E0FF2B4" w14:textId="77777777" w:rsidR="006B26AF" w:rsidRDefault="004A66F7" w:rsidP="004A6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DEAF71" w14:textId="77777777" w:rsidR="006B26AF" w:rsidRDefault="006B26AF" w:rsidP="006B26AF">
      <w:pPr>
        <w:rPr>
          <w:rFonts w:ascii="Times New Roman" w:hAnsi="Times New Roman" w:cs="Times New Roman"/>
          <w:sz w:val="24"/>
          <w:szCs w:val="24"/>
        </w:rPr>
      </w:pPr>
    </w:p>
    <w:p w14:paraId="7DFD69E6" w14:textId="249DAE1B" w:rsidR="004A66F7" w:rsidRDefault="006B26AF" w:rsidP="006B2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Ratke </w:t>
      </w:r>
      <w:r w:rsidR="003773B5">
        <w:rPr>
          <w:rFonts w:ascii="Times New Roman" w:hAnsi="Times New Roman" w:cs="Times New Roman"/>
          <w:sz w:val="24"/>
          <w:szCs w:val="24"/>
        </w:rPr>
        <w:t>10.02.2020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7E9C">
        <w:rPr>
          <w:rFonts w:ascii="Times New Roman" w:hAnsi="Times New Roman" w:cs="Times New Roman"/>
          <w:sz w:val="24"/>
          <w:szCs w:val="24"/>
        </w:rPr>
        <w:tab/>
      </w:r>
      <w:r w:rsidR="00A77E9C">
        <w:rPr>
          <w:rFonts w:ascii="Times New Roman" w:hAnsi="Times New Roman" w:cs="Times New Roman"/>
          <w:sz w:val="24"/>
          <w:szCs w:val="24"/>
        </w:rPr>
        <w:tab/>
      </w:r>
      <w:r w:rsidR="00A77E9C">
        <w:rPr>
          <w:rFonts w:ascii="Times New Roman" w:hAnsi="Times New Roman" w:cs="Times New Roman"/>
          <w:sz w:val="24"/>
          <w:szCs w:val="24"/>
        </w:rPr>
        <w:tab/>
      </w:r>
      <w:r w:rsidR="00A77E9C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7DD49350" w14:textId="77777777" w:rsidR="004A66F7" w:rsidRDefault="004A66F7" w:rsidP="004A6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Spodniak</w:t>
      </w:r>
      <w:proofErr w:type="spellEnd"/>
    </w:p>
    <w:p w14:paraId="5F246084" w14:textId="77777777" w:rsidR="004A66F7" w:rsidRPr="00CD2FB9" w:rsidRDefault="004A66F7" w:rsidP="004A6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predseda združenia</w:t>
      </w:r>
    </w:p>
    <w:sectPr w:rsidR="004A66F7" w:rsidRPr="00CD2FB9" w:rsidSect="006B26AF">
      <w:headerReference w:type="default" r:id="rId7"/>
      <w:pgSz w:w="16838" w:h="11906" w:orient="landscape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C71E2" w14:textId="77777777" w:rsidR="00D95CBD" w:rsidRDefault="00D95CBD" w:rsidP="00F2324F">
      <w:pPr>
        <w:spacing w:after="0" w:line="240" w:lineRule="auto"/>
      </w:pPr>
      <w:r>
        <w:separator/>
      </w:r>
    </w:p>
  </w:endnote>
  <w:endnote w:type="continuationSeparator" w:id="0">
    <w:p w14:paraId="59090641" w14:textId="77777777" w:rsidR="00D95CBD" w:rsidRDefault="00D95CBD" w:rsidP="00F2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CC15B" w14:textId="77777777" w:rsidR="00D95CBD" w:rsidRDefault="00D95CBD" w:rsidP="00F2324F">
      <w:pPr>
        <w:spacing w:after="0" w:line="240" w:lineRule="auto"/>
      </w:pPr>
      <w:r>
        <w:separator/>
      </w:r>
    </w:p>
  </w:footnote>
  <w:footnote w:type="continuationSeparator" w:id="0">
    <w:p w14:paraId="0B1F83FE" w14:textId="77777777" w:rsidR="00D95CBD" w:rsidRDefault="00D95CBD" w:rsidP="00F2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4E72D" w14:textId="77777777" w:rsidR="00F2324F" w:rsidRDefault="00F2324F">
    <w:pPr>
      <w:pStyle w:val="Hlavika"/>
    </w:pPr>
    <w:r>
      <w:rPr>
        <w:rFonts w:ascii="Calibri" w:eastAsia="Calibri" w:hAnsi="Calibri" w:cs="Times New Roman"/>
        <w:bCs/>
        <w:noProof/>
        <w:color w:val="000000"/>
      </w:rPr>
      <w:drawing>
        <wp:anchor distT="0" distB="0" distL="114300" distR="114300" simplePos="0" relativeHeight="251659264" behindDoc="0" locked="0" layoutInCell="1" allowOverlap="1" wp14:anchorId="14A23443" wp14:editId="2DBB9F58">
          <wp:simplePos x="0" y="0"/>
          <wp:positionH relativeFrom="margin">
            <wp:posOffset>2881630</wp:posOffset>
          </wp:positionH>
          <wp:positionV relativeFrom="paragraph">
            <wp:posOffset>83820</wp:posOffset>
          </wp:positionV>
          <wp:extent cx="1085215" cy="781050"/>
          <wp:effectExtent l="57150" t="57150" r="38735" b="3810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81050"/>
                  </a:xfrm>
                  <a:prstGeom prst="rect">
                    <a:avLst/>
                  </a:prstGeom>
                  <a:noFill/>
                  <a:scene3d>
                    <a:camera prst="orthographicFront">
                      <a:rot lat="0" lon="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FB9">
      <w:t xml:space="preserve">     </w:t>
    </w:r>
    <w:r>
      <w:rPr>
        <w:noProof/>
      </w:rPr>
      <w:drawing>
        <wp:inline distT="0" distB="0" distL="0" distR="0" wp14:anchorId="11DCC4DE" wp14:editId="5D794094">
          <wp:extent cx="1466850" cy="819150"/>
          <wp:effectExtent l="0" t="0" r="0" b="0"/>
          <wp:docPr id="1" name="Obrázok 1" descr="cid:image002.png@01D3B6EA.584A19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cid:image002.png@01D3B6EA.584A195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="00CD2FB9">
      <w:t xml:space="preserve">                 </w:t>
    </w:r>
    <w:r w:rsidR="00A33E05">
      <w:t xml:space="preserve">    </w:t>
    </w:r>
    <w:r w:rsidR="00CD2FB9">
      <w:t xml:space="preserve">                                           </w:t>
    </w:r>
    <w:r w:rsidR="00316CC8">
      <w:t xml:space="preserve">      </w:t>
    </w:r>
    <w:r w:rsidR="00A33E05">
      <w:t xml:space="preserve">          </w:t>
    </w:r>
    <w:r w:rsidR="00316CC8">
      <w:t xml:space="preserve">    </w:t>
    </w:r>
    <w:r w:rsidR="00A33E05">
      <w:t xml:space="preserve">            </w:t>
    </w:r>
    <w:r w:rsidR="00CD2FB9">
      <w:t xml:space="preserve"> </w:t>
    </w:r>
    <w:r>
      <w:rPr>
        <w:rFonts w:ascii="Calibri" w:eastAsia="Calibri" w:hAnsi="Calibri" w:cs="Times New Roman"/>
        <w:bCs/>
        <w:noProof/>
        <w:color w:val="000000"/>
      </w:rPr>
      <w:drawing>
        <wp:inline distT="0" distB="0" distL="0" distR="0" wp14:anchorId="0FAF55FF" wp14:editId="5482BE26">
          <wp:extent cx="1209675" cy="790575"/>
          <wp:effectExtent l="0" t="0" r="9525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D2FB9">
      <w:t xml:space="preserve"> </w:t>
    </w:r>
    <w:r w:rsidR="00316CC8">
      <w:t xml:space="preserve">     </w:t>
    </w:r>
    <w:r w:rsidR="00CD2FB9">
      <w:t xml:space="preserve">      </w:t>
    </w:r>
    <w:r>
      <w:t xml:space="preserve">  </w:t>
    </w:r>
    <w:r w:rsidR="00CD2FB9">
      <w:tab/>
      <w:t xml:space="preserve">                               </w:t>
    </w:r>
    <w:r w:rsidR="00CD2FB9">
      <w:rPr>
        <w:b/>
      </w:rPr>
      <w:object w:dxaOrig="1510" w:dyaOrig="2181" w14:anchorId="36C59F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71.25pt">
          <v:imagedata r:id="rId5" o:title=""/>
        </v:shape>
        <o:OLEObject Type="Embed" ProgID="CorelDRAW.Graphic.12" ShapeID="_x0000_i1025" DrawAspect="Content" ObjectID="_1642944649" r:id="rId6"/>
      </w:object>
    </w:r>
  </w:p>
  <w:p w14:paraId="01059FD0" w14:textId="77777777" w:rsidR="00F2324F" w:rsidRDefault="00CD2FB9" w:rsidP="00F2324F">
    <w:pPr>
      <w:autoSpaceDE w:val="0"/>
      <w:autoSpaceDN w:val="0"/>
      <w:spacing w:after="0" w:line="241" w:lineRule="atLeast"/>
      <w:jc w:val="both"/>
      <w:rPr>
        <w:rFonts w:ascii="Calibri" w:eastAsia="Calibri" w:hAnsi="Calibri" w:cs="Arial"/>
        <w:b/>
        <w:bCs/>
        <w:sz w:val="20"/>
        <w:szCs w:val="20"/>
      </w:rPr>
    </w:pPr>
    <w:r>
      <w:rPr>
        <w:rFonts w:ascii="Calibri" w:eastAsia="Calibri" w:hAnsi="Calibri" w:cs="Arial"/>
        <w:b/>
        <w:bCs/>
        <w:sz w:val="20"/>
        <w:szCs w:val="20"/>
      </w:rPr>
      <w:t xml:space="preserve">     </w:t>
    </w:r>
    <w:r w:rsidR="00F2324F" w:rsidRPr="00F2324F">
      <w:rPr>
        <w:rFonts w:ascii="Calibri" w:eastAsia="Calibri" w:hAnsi="Calibri" w:cs="Arial"/>
        <w:b/>
        <w:bCs/>
        <w:sz w:val="20"/>
        <w:szCs w:val="20"/>
      </w:rPr>
      <w:t>EURÓPSKA ÚNIA</w:t>
    </w:r>
  </w:p>
  <w:p w14:paraId="4FD0A8C8" w14:textId="77777777" w:rsidR="00F2324F" w:rsidRDefault="00CD2FB9" w:rsidP="00316CC8">
    <w:pPr>
      <w:autoSpaceDE w:val="0"/>
      <w:autoSpaceDN w:val="0"/>
      <w:spacing w:after="0" w:line="241" w:lineRule="atLeast"/>
      <w:jc w:val="both"/>
    </w:pPr>
    <w:r>
      <w:rPr>
        <w:rFonts w:ascii="Calibri" w:eastAsia="Calibri" w:hAnsi="Calibri" w:cs="Arial"/>
        <w:b/>
        <w:bCs/>
        <w:sz w:val="16"/>
        <w:szCs w:val="16"/>
      </w:rPr>
      <w:t xml:space="preserve">       </w:t>
    </w:r>
    <w:r w:rsidR="00F2324F" w:rsidRPr="00F2324F">
      <w:rPr>
        <w:rFonts w:ascii="Calibri" w:eastAsia="Calibri" w:hAnsi="Calibri" w:cs="Arial"/>
        <w:b/>
        <w:bCs/>
        <w:sz w:val="16"/>
        <w:szCs w:val="16"/>
      </w:rPr>
      <w:t>Európske štrukturálne a investičné fondy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D2F95F"/>
    <w:multiLevelType w:val="hybridMultilevel"/>
    <w:tmpl w:val="5A1B2B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B6349"/>
    <w:multiLevelType w:val="hybridMultilevel"/>
    <w:tmpl w:val="6F36DA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7245"/>
    <w:multiLevelType w:val="hybridMultilevel"/>
    <w:tmpl w:val="3CA26A10"/>
    <w:lvl w:ilvl="0" w:tplc="0F16141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1B57"/>
    <w:multiLevelType w:val="hybridMultilevel"/>
    <w:tmpl w:val="4432B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2C4C"/>
    <w:multiLevelType w:val="hybridMultilevel"/>
    <w:tmpl w:val="C51442F8"/>
    <w:lvl w:ilvl="0" w:tplc="0F16141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D4FCB"/>
    <w:multiLevelType w:val="hybridMultilevel"/>
    <w:tmpl w:val="ED2A21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228D4"/>
    <w:multiLevelType w:val="hybridMultilevel"/>
    <w:tmpl w:val="B5BEA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C365D"/>
    <w:multiLevelType w:val="hybridMultilevel"/>
    <w:tmpl w:val="A8E257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6012B"/>
    <w:multiLevelType w:val="hybridMultilevel"/>
    <w:tmpl w:val="2D824E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C0CBF"/>
    <w:multiLevelType w:val="hybridMultilevel"/>
    <w:tmpl w:val="4DCE4B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94"/>
    <w:rsid w:val="00027169"/>
    <w:rsid w:val="00196645"/>
    <w:rsid w:val="001B128C"/>
    <w:rsid w:val="0026220D"/>
    <w:rsid w:val="00316CC8"/>
    <w:rsid w:val="00337B0D"/>
    <w:rsid w:val="00361394"/>
    <w:rsid w:val="003773B5"/>
    <w:rsid w:val="003E2989"/>
    <w:rsid w:val="00416756"/>
    <w:rsid w:val="004A66F7"/>
    <w:rsid w:val="005C5463"/>
    <w:rsid w:val="006B26AF"/>
    <w:rsid w:val="00707CE5"/>
    <w:rsid w:val="007C4EFD"/>
    <w:rsid w:val="00981B7A"/>
    <w:rsid w:val="00A23603"/>
    <w:rsid w:val="00A33E05"/>
    <w:rsid w:val="00A76062"/>
    <w:rsid w:val="00A77E9C"/>
    <w:rsid w:val="00CB7DB1"/>
    <w:rsid w:val="00CD2FB9"/>
    <w:rsid w:val="00D3027D"/>
    <w:rsid w:val="00D95CBD"/>
    <w:rsid w:val="00DE336E"/>
    <w:rsid w:val="00E0019D"/>
    <w:rsid w:val="00F2324F"/>
    <w:rsid w:val="00F8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EA817"/>
  <w15:chartTrackingRefBased/>
  <w15:docId w15:val="{CA7F5E8D-DAC1-4075-BDBA-EF9FBAC6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2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2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324F"/>
  </w:style>
  <w:style w:type="paragraph" w:styleId="Pta">
    <w:name w:val="footer"/>
    <w:basedOn w:val="Normlny"/>
    <w:link w:val="PtaChar"/>
    <w:uiPriority w:val="99"/>
    <w:unhideWhenUsed/>
    <w:rsid w:val="00F2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324F"/>
  </w:style>
  <w:style w:type="paragraph" w:styleId="Odsekzoznamu">
    <w:name w:val="List Paragraph"/>
    <w:basedOn w:val="Normlny"/>
    <w:uiPriority w:val="34"/>
    <w:qFormat/>
    <w:rsid w:val="00A76062"/>
    <w:pPr>
      <w:ind w:left="720"/>
      <w:contextualSpacing/>
    </w:pPr>
  </w:style>
  <w:style w:type="paragraph" w:customStyle="1" w:styleId="Default">
    <w:name w:val="Default"/>
    <w:rsid w:val="00262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0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19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A33E05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DE3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33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33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3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33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3B6EA.584A19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4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2019-07-17T07:37:00Z</cp:lastPrinted>
  <dcterms:created xsi:type="dcterms:W3CDTF">2019-05-23T07:30:00Z</dcterms:created>
  <dcterms:modified xsi:type="dcterms:W3CDTF">2020-02-11T15:44:00Z</dcterms:modified>
</cp:coreProperties>
</file>